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6AF" w:rsidRPr="004806AF" w:rsidRDefault="004806AF" w:rsidP="004806AF">
      <w:pPr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806AF" w:rsidRPr="004806AF" w:rsidRDefault="004806AF" w:rsidP="004806AF">
      <w:pPr>
        <w:spacing w:after="0" w:line="240" w:lineRule="auto"/>
        <w:rPr>
          <w:rFonts w:ascii="Times New Roman" w:eastAsia="Times New Roman" w:hAnsi="Times New Roman"/>
          <w:b/>
          <w:color w:val="C00000"/>
          <w:sz w:val="36"/>
          <w:szCs w:val="36"/>
          <w:lang w:eastAsia="ru-RU"/>
        </w:rPr>
      </w:pPr>
      <w:hyperlink r:id="rId6" w:anchor="hidden-text-9" w:history="1">
        <w:r w:rsidRPr="004806AF">
          <w:rPr>
            <w:rFonts w:ascii="Times New Roman" w:eastAsia="Times New Roman" w:hAnsi="Times New Roman"/>
            <w:b/>
            <w:color w:val="C00000"/>
            <w:sz w:val="36"/>
            <w:szCs w:val="36"/>
            <w:lang w:eastAsia="ru-RU"/>
          </w:rPr>
          <w:t>Продление срока действия визы</w:t>
        </w:r>
      </w:hyperlink>
      <w:r w:rsidRPr="004806AF">
        <w:rPr>
          <w:rFonts w:ascii="Times New Roman" w:eastAsia="Times New Roman" w:hAnsi="Times New Roman"/>
          <w:b/>
          <w:color w:val="C00000"/>
          <w:sz w:val="36"/>
          <w:szCs w:val="36"/>
          <w:lang w:eastAsia="ru-RU"/>
        </w:rPr>
        <w:t xml:space="preserve"> </w:t>
      </w:r>
    </w:p>
    <w:p w:rsidR="004806AF" w:rsidRPr="004806AF" w:rsidRDefault="004806AF" w:rsidP="004806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806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Срок действия визы во время пребывания иностранного гражданина в Р</w:t>
      </w:r>
      <w:bookmarkStart w:id="0" w:name="_GoBack"/>
      <w:bookmarkEnd w:id="0"/>
      <w:r w:rsidRPr="004806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оссийской Федерации может быть продлен в соответствии с пунктом 67 Положения:</w:t>
      </w:r>
    </w:p>
    <w:p w:rsidR="004806AF" w:rsidRPr="004806AF" w:rsidRDefault="004806AF" w:rsidP="004806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806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возникновения необходимости - не более чем на 10 дней (при наличии документов, подтверждающих необходимость такого продления, и при условии, что суммарный срок пребывания иностранного гражданина в Российской Федерации по многократной визе не превышает 90 дней в течение каждого периода в 180 дней, за исключением случаев, предусмотренных Положением);</w:t>
      </w:r>
    </w:p>
    <w:p w:rsidR="004806AF" w:rsidRPr="004806AF" w:rsidRDefault="004806AF" w:rsidP="004806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4806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отсутствия возможности для иностранного гражданина покинуть территорию Российской Федерации в связи с необходимостью его экстренного лечения, тяжелой болезнью или смертью близкого родственника, проживающего в Российской Федерации, - на срок, необходимый для принятия обусловленных сложившимися обстоятельствами мер и выезда иностранного гражданина из Российской Федерации (при предоставлении документа, подтверждающего наличие данных обстоятельств).</w:t>
      </w:r>
      <w:proofErr w:type="gramEnd"/>
    </w:p>
    <w:p w:rsidR="004806AF" w:rsidRPr="004806AF" w:rsidRDefault="004806AF" w:rsidP="004806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806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отсутствия возможности для иностранного гражданина покинуть территорию Российской Федерации в связи с возникновением обстоятельств непреодолимой силы (чрезвычайные и непредотвратимые при данных условиях обстоятельства), а также явлений стихийного характера.</w:t>
      </w:r>
    </w:p>
    <w:p w:rsidR="004806AF" w:rsidRPr="004806AF" w:rsidRDefault="004806AF" w:rsidP="004806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806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Продление срока действия визы осуществляется территориальными органами МВД России по месту постановки иностранного гражданина на миграционный учет по месту пребывания, либо по месту его фактического пребывания, либо в пункте пропуска через Государственную границу Российской Федерации.</w:t>
      </w:r>
    </w:p>
    <w:p w:rsidR="004806AF" w:rsidRPr="004806AF" w:rsidRDefault="004806AF" w:rsidP="004806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C00000"/>
          <w:sz w:val="28"/>
          <w:szCs w:val="28"/>
          <w:lang w:eastAsia="ru-RU"/>
        </w:rPr>
      </w:pPr>
      <w:r w:rsidRPr="004806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Продление срока действия визы допускается при сохранении категории, вида, количества разрешенных въездов и цели поездки иностранного гражданина.</w:t>
      </w:r>
    </w:p>
    <w:p w:rsidR="00362C1D" w:rsidRPr="004814F9" w:rsidRDefault="00362C1D" w:rsidP="004814F9"/>
    <w:sectPr w:rsidR="00362C1D" w:rsidRPr="00481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12A6E"/>
    <w:multiLevelType w:val="multilevel"/>
    <w:tmpl w:val="0C7A1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4130B84"/>
    <w:multiLevelType w:val="multilevel"/>
    <w:tmpl w:val="E416E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CF0"/>
    <w:rsid w:val="002923A2"/>
    <w:rsid w:val="00362C1D"/>
    <w:rsid w:val="004806AF"/>
    <w:rsid w:val="004814F9"/>
    <w:rsid w:val="00721CF0"/>
    <w:rsid w:val="00FC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D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D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&#1075;&#1091;&#1074;&#1084;.&#1084;&#1074;&#1076;.&#1088;&#1092;/gosuslugi/item/12901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1507</Characters>
  <Application>Microsoft Office Word</Application>
  <DocSecurity>0</DocSecurity>
  <Lines>12</Lines>
  <Paragraphs>3</Paragraphs>
  <ScaleCrop>false</ScaleCrop>
  <Company>Microsoft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2016-08-09T10:59:00Z</dcterms:created>
  <dcterms:modified xsi:type="dcterms:W3CDTF">2016-08-09T11:04:00Z</dcterms:modified>
</cp:coreProperties>
</file>